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F294" w14:textId="77777777" w:rsidR="00C90F09" w:rsidRDefault="00C90F09" w:rsidP="00C90F09">
      <w:pPr>
        <w:pStyle w:val="Normaalweb"/>
        <w:rPr>
          <w:color w:val="000000"/>
          <w:sz w:val="27"/>
          <w:szCs w:val="27"/>
        </w:rPr>
      </w:pPr>
      <w:r>
        <w:rPr>
          <w:b/>
          <w:bCs/>
          <w:color w:val="000000"/>
          <w:sz w:val="27"/>
          <w:szCs w:val="27"/>
        </w:rPr>
        <w:t>14.    Mary No-Eyes ~</w:t>
      </w:r>
    </w:p>
    <w:p w14:paraId="6E3A10EC" w14:textId="77777777" w:rsidR="00C90F09" w:rsidRDefault="00C90F09" w:rsidP="00C90F09">
      <w:pPr>
        <w:pStyle w:val="Normaalweb"/>
        <w:rPr>
          <w:color w:val="000000"/>
          <w:sz w:val="27"/>
          <w:szCs w:val="27"/>
        </w:rPr>
      </w:pPr>
      <w:r>
        <w:rPr>
          <w:color w:val="000000"/>
        </w:rPr>
        <w:t>Mary No-Eyes was an elderly Shoshone woman, blind but gifted with clairvoyance and prophecy. During the 1980s she told her prophecies to Mary Summer Rain, who recorded and published them. Speaking in broken English, Mary No-Eyes said:</w:t>
      </w:r>
    </w:p>
    <w:p w14:paraId="44A822FF" w14:textId="77777777" w:rsidR="00C90F09" w:rsidRDefault="00C90F09" w:rsidP="00C90F09">
      <w:pPr>
        <w:pStyle w:val="Normaalweb"/>
        <w:rPr>
          <w:color w:val="000000"/>
          <w:sz w:val="27"/>
          <w:szCs w:val="27"/>
        </w:rPr>
      </w:pPr>
      <w:r>
        <w:rPr>
          <w:color w:val="000000"/>
        </w:rPr>
        <w:t>"Earth Mother in bad labor. She gonna give birth to something great. She already in first labor hours... She be in great pain now... It be great Phoenix that gonna rise up again just like all times ago. He already here... He been forming for years now. He all ready to break out of Earth Mother’s womb... She gonna give up great Phoenix soon..."</w:t>
      </w:r>
    </w:p>
    <w:p w14:paraId="015374D2" w14:textId="77777777" w:rsidR="00C90F09" w:rsidRDefault="00C90F09" w:rsidP="00C90F09">
      <w:pPr>
        <w:pStyle w:val="Normaalweb"/>
        <w:rPr>
          <w:color w:val="000000"/>
          <w:sz w:val="27"/>
          <w:szCs w:val="27"/>
        </w:rPr>
      </w:pPr>
      <w:r>
        <w:rPr>
          <w:color w:val="000000"/>
        </w:rPr>
        <w:t>In her summary of "The Phoenix Chronicles", Mary Summer Rain listed some signs of the times and the birth of the Phoenix:</w:t>
      </w:r>
    </w:p>
    <w:p w14:paraId="79B54A24" w14:textId="77777777" w:rsidR="00C90F09" w:rsidRDefault="00C90F09" w:rsidP="00C90F09">
      <w:pPr>
        <w:pStyle w:val="Normaalweb"/>
        <w:rPr>
          <w:color w:val="000000"/>
          <w:sz w:val="27"/>
          <w:szCs w:val="27"/>
        </w:rPr>
      </w:pPr>
      <w:r>
        <w:rPr>
          <w:color w:val="000000"/>
        </w:rPr>
        <w:t>"Contraction/Economic Aspects --- massive blue collar strikes, relocation of key factories overseas, computerization of factories, extended import &amp; export embargoes &amp; taxations, increased unemployment, widespread factory shutdowns, excessive taxation, small business failures, insolvency of many banks, stock market misdealings &amp; decline, drastic construction decline, devaluation of real estate, increase in corporate crime, drop in level of manufactured goods, increase of corporate monopolies &amp; takeovers, widespread layoffs, runaway credit purchases, cash as only accepted tender.</w:t>
      </w:r>
    </w:p>
    <w:p w14:paraId="3AEA4D94" w14:textId="77777777" w:rsidR="00C90F09" w:rsidRDefault="00C90F09" w:rsidP="00C90F09">
      <w:pPr>
        <w:pStyle w:val="Normaalweb"/>
        <w:rPr>
          <w:color w:val="000000"/>
          <w:sz w:val="27"/>
          <w:szCs w:val="27"/>
        </w:rPr>
      </w:pPr>
      <w:r>
        <w:rPr>
          <w:color w:val="000000"/>
        </w:rPr>
        <w:t>"Emerging/Natural Disasters --- Major devastation in California, earthquakes in new areas, inactive craters become unsettled, mountains become unstable, return of the dust bowl, record-breaking flooding, tornadoes increase intensity and occasion, liquefaction of soil beneath faults, increased hurricane devastation, freak wind gusts &amp; accidents, soil erosion, increased radon levels, rock &amp; mud slides, insect infestations, sink holes, rapid temperature inversions, frigid winters &amp; deadly blizzards, summer storms with intensified hail &amp; lightning, seeping natural gas (fires &amp; explosions), underground fires, widespread surface blazes, major quake of the New Madrid Fault... </w:t>
      </w:r>
      <w:r>
        <w:rPr>
          <w:i/>
          <w:iCs/>
          <w:color w:val="000000"/>
        </w:rPr>
        <w:t>Greenish hue to atmosphere</w:t>
      </w:r>
      <w:r>
        <w:rPr>
          <w:color w:val="000000"/>
        </w:rPr>
        <w:t>... Phoenix days...</w:t>
      </w:r>
    </w:p>
    <w:p w14:paraId="49AEE794" w14:textId="77777777" w:rsidR="00C90F09" w:rsidRDefault="00C90F09" w:rsidP="00C90F09">
      <w:pPr>
        <w:pStyle w:val="Normaalweb"/>
        <w:rPr>
          <w:color w:val="000000"/>
          <w:sz w:val="27"/>
          <w:szCs w:val="27"/>
        </w:rPr>
      </w:pPr>
      <w:r>
        <w:rPr>
          <w:color w:val="000000"/>
        </w:rPr>
        <w:t>"Eyes Searching/Transportation Accidents --- Plane crashes increase, shipping disasters increase, higher incidence of train derailments &amp; accidents.</w:t>
      </w:r>
    </w:p>
    <w:p w14:paraId="55F6F72D" w14:textId="77777777" w:rsidR="00C90F09" w:rsidRDefault="00C90F09" w:rsidP="00C90F09">
      <w:pPr>
        <w:pStyle w:val="Normaalweb"/>
        <w:rPr>
          <w:color w:val="000000"/>
          <w:sz w:val="27"/>
          <w:szCs w:val="27"/>
        </w:rPr>
      </w:pPr>
      <w:r>
        <w:rPr>
          <w:color w:val="000000"/>
        </w:rPr>
        <w:t>"Listening/Freak Deaths &amp; Accidents --- Amusement park disasters, increase in homicide &amp; suicide, freak household accidents, disease outbreaks, several catastrophic propane explosions, germ warfare release accident.</w:t>
      </w:r>
    </w:p>
    <w:p w14:paraId="7E754E17" w14:textId="77777777" w:rsidR="00C90F09" w:rsidRDefault="00C90F09" w:rsidP="00C90F09">
      <w:pPr>
        <w:pStyle w:val="Normaalweb"/>
        <w:rPr>
          <w:color w:val="000000"/>
          <w:sz w:val="27"/>
          <w:szCs w:val="27"/>
        </w:rPr>
      </w:pPr>
      <w:r>
        <w:rPr>
          <w:color w:val="000000"/>
        </w:rPr>
        <w:t>"Breath Heaving/Discord Between Nations --- Grave economical differences, arms escalation, warring altercations, terrorism increases, undeclared wars, clandestine dealing between countries, high level secrecy.</w:t>
      </w:r>
    </w:p>
    <w:p w14:paraId="7541B2E7" w14:textId="77777777" w:rsidR="00C90F09" w:rsidRDefault="00C90F09" w:rsidP="00C90F09">
      <w:pPr>
        <w:pStyle w:val="Normaalweb"/>
        <w:rPr>
          <w:color w:val="000000"/>
          <w:sz w:val="27"/>
          <w:szCs w:val="27"/>
        </w:rPr>
      </w:pPr>
      <w:r>
        <w:rPr>
          <w:color w:val="000000"/>
        </w:rPr>
        <w:t>"Wings Flexing/Spiritual Unrest &amp; Awakening --- Questioning masses, political church actions, government interventions, repression from certain religious sects, increased UFO sightings, interaction with other intelligences, acceptance of paranormal, acceptance of ongoing spirit afterlife, more religious sects going to court to force their personal restrictions on general public.</w:t>
      </w:r>
    </w:p>
    <w:p w14:paraId="74792D25" w14:textId="77777777" w:rsidR="00C90F09" w:rsidRDefault="00C90F09" w:rsidP="00C90F09">
      <w:pPr>
        <w:pStyle w:val="Normaalweb"/>
        <w:rPr>
          <w:color w:val="000000"/>
          <w:sz w:val="27"/>
          <w:szCs w:val="27"/>
        </w:rPr>
      </w:pPr>
      <w:r>
        <w:rPr>
          <w:color w:val="000000"/>
        </w:rPr>
        <w:t xml:space="preserve">"The Wailing/Nuclear Incident ---Several close meltdowns &amp; leaks, seeping radioactive dump sites, two catastrophic meltdowns, radioactive pollution of land &amp; rivers, several major </w:t>
      </w:r>
      <w:r>
        <w:rPr>
          <w:color w:val="000000"/>
        </w:rPr>
        <w:lastRenderedPageBreak/>
        <w:t>accidents of nuclear missile trucks carriers and the transportation of nuclear waste,  radioactive releases caused from geological instability.</w:t>
      </w:r>
    </w:p>
    <w:p w14:paraId="67C5CD90" w14:textId="77777777" w:rsidR="00C90F09" w:rsidRDefault="00C90F09" w:rsidP="00C90F09">
      <w:pPr>
        <w:pStyle w:val="Normaalweb"/>
        <w:rPr>
          <w:color w:val="000000"/>
          <w:sz w:val="27"/>
          <w:szCs w:val="27"/>
        </w:rPr>
      </w:pPr>
      <w:r>
        <w:rPr>
          <w:color w:val="000000"/>
        </w:rPr>
        <w:t>"Talons Tensing/Civil Unrest --- People’s revolt and resistance movements, draft evasion, public’s discovery of coverups, nuclear exchange.</w:t>
      </w:r>
    </w:p>
    <w:p w14:paraId="2A6C0786" w14:textId="77777777" w:rsidR="00C90F09" w:rsidRDefault="00C90F09" w:rsidP="00C90F09">
      <w:pPr>
        <w:pStyle w:val="Normaalweb"/>
        <w:rPr>
          <w:color w:val="000000"/>
          <w:sz w:val="27"/>
          <w:szCs w:val="27"/>
        </w:rPr>
      </w:pPr>
      <w:r>
        <w:rPr>
          <w:color w:val="000000"/>
        </w:rPr>
        <w:t>"Crouching/Massive Revolts &amp; Government Turnaround -- Taxation refusals, war resistance, policy disagreements within government body, major upheavals within governments.</w:t>
      </w:r>
    </w:p>
    <w:p w14:paraId="0D695CF9" w14:textId="77777777" w:rsidR="00C90F09" w:rsidRDefault="00C90F09" w:rsidP="00C90F09">
      <w:pPr>
        <w:pStyle w:val="Normaalweb"/>
        <w:rPr>
          <w:color w:val="000000"/>
          <w:sz w:val="27"/>
          <w:szCs w:val="27"/>
        </w:rPr>
      </w:pPr>
      <w:r>
        <w:rPr>
          <w:color w:val="000000"/>
        </w:rPr>
        <w:t>"Flying Free/Rise of the Age of Peace --- Total equality among people, discontinuance of all meat ingestion, construction reforms, cessation of most severe natural disasters, pollution-free energy innovations by way of the Earth’s magnetic field, rise of the Indian nation through widespread adaptation of its Ways of natural living and deep human philosophy."</w:t>
      </w:r>
      <w:r>
        <w:rPr>
          <w:b/>
          <w:bCs/>
          <w:color w:val="000000"/>
        </w:rPr>
        <w:t>(17)</w:t>
      </w:r>
    </w:p>
    <w:p w14:paraId="096AC847" w14:textId="77777777" w:rsidR="00C90F09" w:rsidRDefault="00C90F09"/>
    <w:sectPr w:rsidR="00C90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09"/>
    <w:rsid w:val="000E0A4C"/>
    <w:rsid w:val="00C90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28EE"/>
  <w15:chartTrackingRefBased/>
  <w15:docId w15:val="{1FEF1DFA-8452-4D44-8E42-0D3E7DC7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0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0F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0F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0F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0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F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0F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0F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0F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0F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0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F09"/>
    <w:rPr>
      <w:rFonts w:eastAsiaTheme="majorEastAsia" w:cstheme="majorBidi"/>
      <w:color w:val="272727" w:themeColor="text1" w:themeTint="D8"/>
    </w:rPr>
  </w:style>
  <w:style w:type="paragraph" w:styleId="Titel">
    <w:name w:val="Title"/>
    <w:basedOn w:val="Standaard"/>
    <w:next w:val="Standaard"/>
    <w:link w:val="TitelChar"/>
    <w:uiPriority w:val="10"/>
    <w:qFormat/>
    <w:rsid w:val="00C90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F09"/>
    <w:rPr>
      <w:i/>
      <w:iCs/>
      <w:color w:val="404040" w:themeColor="text1" w:themeTint="BF"/>
    </w:rPr>
  </w:style>
  <w:style w:type="paragraph" w:styleId="Lijstalinea">
    <w:name w:val="List Paragraph"/>
    <w:basedOn w:val="Standaard"/>
    <w:uiPriority w:val="34"/>
    <w:qFormat/>
    <w:rsid w:val="00C90F09"/>
    <w:pPr>
      <w:ind w:left="720"/>
      <w:contextualSpacing/>
    </w:pPr>
  </w:style>
  <w:style w:type="character" w:styleId="Intensievebenadrukking">
    <w:name w:val="Intense Emphasis"/>
    <w:basedOn w:val="Standaardalinea-lettertype"/>
    <w:uiPriority w:val="21"/>
    <w:qFormat/>
    <w:rsid w:val="00C90F09"/>
    <w:rPr>
      <w:i/>
      <w:iCs/>
      <w:color w:val="2F5496" w:themeColor="accent1" w:themeShade="BF"/>
    </w:rPr>
  </w:style>
  <w:style w:type="paragraph" w:styleId="Duidelijkcitaat">
    <w:name w:val="Intense Quote"/>
    <w:basedOn w:val="Standaard"/>
    <w:next w:val="Standaard"/>
    <w:link w:val="DuidelijkcitaatChar"/>
    <w:uiPriority w:val="30"/>
    <w:qFormat/>
    <w:rsid w:val="00C90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0F09"/>
    <w:rPr>
      <w:i/>
      <w:iCs/>
      <w:color w:val="2F5496" w:themeColor="accent1" w:themeShade="BF"/>
    </w:rPr>
  </w:style>
  <w:style w:type="character" w:styleId="Intensieveverwijzing">
    <w:name w:val="Intense Reference"/>
    <w:basedOn w:val="Standaardalinea-lettertype"/>
    <w:uiPriority w:val="32"/>
    <w:qFormat/>
    <w:rsid w:val="00C90F09"/>
    <w:rPr>
      <w:b/>
      <w:bCs/>
      <w:smallCaps/>
      <w:color w:val="2F5496" w:themeColor="accent1" w:themeShade="BF"/>
      <w:spacing w:val="5"/>
    </w:rPr>
  </w:style>
  <w:style w:type="paragraph" w:styleId="Normaalweb">
    <w:name w:val="Normal (Web)"/>
    <w:basedOn w:val="Standaard"/>
    <w:uiPriority w:val="99"/>
    <w:semiHidden/>
    <w:unhideWhenUsed/>
    <w:rsid w:val="00C90F09"/>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Eendracht</dc:creator>
  <cp:keywords/>
  <dc:description/>
  <cp:lastModifiedBy>Albert Eendracht</cp:lastModifiedBy>
  <cp:revision>1</cp:revision>
  <dcterms:created xsi:type="dcterms:W3CDTF">2025-07-07T17:42:00Z</dcterms:created>
  <dcterms:modified xsi:type="dcterms:W3CDTF">2025-07-07T17:46:00Z</dcterms:modified>
</cp:coreProperties>
</file>